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Datos del colaborador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                                                                                                                                                                                                                  Cargo:                                                                                                                                                                                                                       Fecha:     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Responsable: Talento Humano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Instrucción: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El colaborador deberá verificar cada uno de los temas tratados durante su proceso de inducción o reinducción y marcar con una “X” en la casilla correspondiente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Sí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 según se haya cumplido o no con la actividad.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280" w:before="28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Tipo de proceso: </w:t>
      </w:r>
    </w:p>
    <w:tbl>
      <w:tblPr>
        <w:tblStyle w:val="Table1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1276"/>
        <w:gridCol w:w="1417"/>
        <w:tblGridChange w:id="0">
          <w:tblGrid>
            <w:gridCol w:w="5807"/>
            <w:gridCol w:w="1276"/>
            <w:gridCol w:w="1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sobre la inducción general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Socialización y bienvenida – Presentación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Historia y trayectoria – Origen y crecimiento del negocio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Planeación estratégica – Misión, visión y valores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Estructura organizacional – Roles y responsables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Proceso productivo – Elaboración del pan y atención al cliente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05"/>
        <w:gridCol w:w="1275"/>
        <w:gridCol w:w="1440"/>
        <w:tblGridChange w:id="0">
          <w:tblGrid>
            <w:gridCol w:w="5805"/>
            <w:gridCol w:w="1275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sobre la inducción al cargo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Puesto específico de trabajo – Funciones y responsabilidades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 del cargo – Reportes y supervisión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Seguridad específica del cargo – Riesgos del horno, caja y utensilios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Procedimientos operativos – Manejo de equipos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Evaluación final – Retroalimentación y dudas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Escala de satisfacción (1 a 5)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= Muy deficiente</w:t>
        <w:br w:type="textWrapping"/>
        <w:t xml:space="preserve">5 = Excelente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Califique: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Claridad de la información: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Organización del proceso: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Utilidad de la inducción: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Espacio para observaciones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¿Tiene alguna duda pendiente?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089.000000000001" w:type="dxa"/>
        <w:jc w:val="left"/>
        <w:tblLayout w:type="fixed"/>
        <w:tblLook w:val="0400"/>
      </w:tblPr>
      <w:tblGrid>
        <w:gridCol w:w="1023"/>
        <w:gridCol w:w="2963"/>
        <w:gridCol w:w="1498"/>
        <w:gridCol w:w="1605"/>
        <w:tblGridChange w:id="0">
          <w:tblGrid>
            <w:gridCol w:w="1023"/>
            <w:gridCol w:w="2963"/>
            <w:gridCol w:w="1498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ELABORADO POR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REVISADO POR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APROBADO POR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Adriana Lucia Gonzalez Rodriguez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Lillen Hermione Gualaco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Linda Martinez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FECHA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Control del documento 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Layout w:type="fixed"/>
        <w:tblLook w:val="0400"/>
      </w:tblPr>
      <w:tblGrid>
        <w:gridCol w:w="1125"/>
        <w:gridCol w:w="930"/>
        <w:gridCol w:w="1140"/>
        <w:gridCol w:w="1830"/>
        <w:gridCol w:w="1650"/>
        <w:gridCol w:w="900"/>
        <w:gridCol w:w="1425"/>
        <w:tblGridChange w:id="0">
          <w:tblGrid>
            <w:gridCol w:w="1125"/>
            <w:gridCol w:w="930"/>
            <w:gridCol w:w="1140"/>
            <w:gridCol w:w="1830"/>
            <w:gridCol w:w="1650"/>
            <w:gridCol w:w="900"/>
            <w:gridCol w:w="1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NUMERAL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DESCRIPCIÓN DE LA 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MOTIVO DEL 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357.0" w:type="dxa"/>
      <w:jc w:val="left"/>
      <w:tblInd w:w="-436.0" w:type="dxa"/>
      <w:tblLayout w:type="fixed"/>
      <w:tblLook w:val="0400"/>
    </w:tblPr>
    <w:tblGrid>
      <w:gridCol w:w="2694"/>
      <w:gridCol w:w="3797"/>
      <w:gridCol w:w="2866"/>
      <w:tblGridChange w:id="0">
        <w:tblGrid>
          <w:gridCol w:w="2694"/>
          <w:gridCol w:w="3797"/>
          <w:gridCol w:w="2866"/>
        </w:tblGrid>
      </w:tblGridChange>
    </w:tblGrid>
    <w:tr>
      <w:trPr>
        <w:cantSplit w:val="0"/>
        <w:trHeight w:val="188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B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 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0" distR="0">
                <wp:extent cx="885825" cy="8001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C">
          <w:pPr>
            <w:spacing w:after="0" w:line="240" w:lineRule="auto"/>
            <w:jc w:val="center"/>
            <w:rPr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FORMATO DE EVALUACIÓN DE CUMPLIMIENTO DE PROGRAMA DE INDUCCIÓN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5D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CÓDIGO: GHT–F-00X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6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60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VERSIÓN: 0.0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6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63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FECHA: 18/02/2026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44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66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PÁGINA: 1 de _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019C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019C0"/>
  </w:style>
  <w:style w:type="paragraph" w:styleId="Piedepgina">
    <w:name w:val="footer"/>
    <w:basedOn w:val="Normal"/>
    <w:link w:val="PiedepginaCar"/>
    <w:uiPriority w:val="99"/>
    <w:unhideWhenUsed w:val="1"/>
    <w:rsid w:val="006019C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019C0"/>
  </w:style>
  <w:style w:type="character" w:styleId="Ttulo3Car" w:customStyle="1">
    <w:name w:val="Título 3 Car"/>
    <w:basedOn w:val="Fuentedeprrafopredeter"/>
    <w:link w:val="Ttulo3"/>
    <w:uiPriority w:val="9"/>
    <w:rsid w:val="006019C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rmalWeb">
    <w:name w:val="Normal (Web)"/>
    <w:basedOn w:val="Normal"/>
    <w:uiPriority w:val="99"/>
    <w:semiHidden w:val="1"/>
    <w:unhideWhenUsed w:val="1"/>
    <w:rsid w:val="006019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rsid w:val="006C3B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+MT9UtewmpQjjhWQaQ4DjTqqw==">CgMxLjA4AHIhMUZOTGY5V1hIQ2stdHVVekdEd0NuN2JNZ2dQeGlMUU1f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2026-02-20T14:43:00Z</dcterms:created>
  <dc:creator>SIS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2026-02-20T14:16:24Z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2289020b-4166-48d8-a4a4-1ff48bc2da77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